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346"/>
        <w:gridCol w:w="3905"/>
      </w:tblGrid>
      <w:tr w:rsidR="00CD0D6F">
        <w:tc>
          <w:tcPr>
            <w:tcW w:w="2480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Agency</w:t>
            </w:r>
          </w:p>
        </w:tc>
        <w:tc>
          <w:tcPr>
            <w:tcW w:w="4365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3 Questions you want to know about agency</w:t>
            </w:r>
          </w:p>
        </w:tc>
        <w:tc>
          <w:tcPr>
            <w:tcW w:w="5053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2 things you learned about agency</w:t>
            </w:r>
            <w:r w:rsidR="00514D13">
              <w:t xml:space="preserve"> from research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CD0D6F" w:rsidRPr="00CD0D6F" w:rsidRDefault="00DD48D1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4365" w:type="dxa"/>
          </w:tcPr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Who primarily do you help?</w:t>
            </w:r>
          </w:p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many of the people you help get better?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do you go about deciding who gets the help from MEAC?</w:t>
            </w: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5053" w:type="dxa"/>
          </w:tcPr>
          <w:p w:rsidR="00676E18" w:rsidRDefault="00676E18" w:rsidP="00CD0D6F">
            <w:pPr>
              <w:rPr>
                <w:color w:val="008000"/>
              </w:rPr>
            </w:pPr>
            <w:proofErr w:type="gramStart"/>
            <w:r>
              <w:rPr>
                <w:color w:val="008000"/>
              </w:rPr>
              <w:t>MEAC was founded by 12 community churches and The Madisonville Community council</w:t>
            </w:r>
            <w:proofErr w:type="gramEnd"/>
            <w:r>
              <w:rPr>
                <w:color w:val="008000"/>
              </w:rPr>
              <w:t>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MEAC provides assistance in the form of food, rent, clothing, and utility assistance.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CD0D6F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4365" w:type="dxa"/>
          </w:tcPr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5053" w:type="dxa"/>
          </w:tcPr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The Caring Place offers assistance to people in Kennedy Heights, Gulf Manor, Pleasant Ridge, and Silverton.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The Caring Place’s goal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DD48D1" w:rsidP="00CD0D6F">
            <w:pPr>
              <w:rPr>
                <w:color w:val="0000FF"/>
              </w:rPr>
            </w:pPr>
            <w:hyperlink r:id="rId4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CD0D6F" w:rsidRPr="006D2085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5053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6D2085" w:rsidRDefault="00CD0D6F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5053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FF0000"/>
              </w:rPr>
            </w:pPr>
          </w:p>
          <w:p w:rsidR="006D2085" w:rsidRDefault="00CD0D6F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CD0D6F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4365" w:type="dxa"/>
          </w:tcPr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CD0D6F" w:rsidRDefault="00CD0D6F" w:rsidP="00CD0D6F"/>
        </w:tc>
        <w:tc>
          <w:tcPr>
            <w:tcW w:w="5053" w:type="dxa"/>
          </w:tcPr>
          <w:p w:rsidR="00CD0D6F" w:rsidRDefault="00CD0D6F" w:rsidP="00CD0D6F"/>
        </w:tc>
      </w:tr>
    </w:tbl>
    <w:p w:rsidR="00CD0D6F" w:rsidRDefault="00CD0D6F"/>
    <w:p w:rsidR="00CD0D6F" w:rsidRDefault="00CD0D6F"/>
    <w:p w:rsidR="00514D13" w:rsidRDefault="00CD0D6F">
      <w:r>
        <w:t>Previewing the Volunteer Agencies</w:t>
      </w:r>
      <w:r>
        <w:tab/>
      </w:r>
      <w:r>
        <w:tab/>
      </w:r>
      <w:r>
        <w:tab/>
      </w:r>
      <w:r>
        <w:tab/>
        <w:t>Name: _</w:t>
      </w:r>
      <w:r w:rsidR="00676E18">
        <w:t>Benjamin Perkins</w:t>
      </w:r>
      <w:r>
        <w:t>_______________________________</w:t>
      </w:r>
    </w:p>
    <w:p w:rsidR="00CD0D6F" w:rsidRDefault="00CD0D6F"/>
    <w:p w:rsidR="00CD0D6F" w:rsidRDefault="00CD0D6F">
      <w:r>
        <w:t xml:space="preserve">Directions:  Complete the 2 charts below.  Once finished, post this on your wiki for Tuesday.  </w:t>
      </w:r>
    </w:p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>
      <w:r>
        <w:t>Volunteering Topics Fact Sheet.</w:t>
      </w:r>
    </w:p>
    <w:p w:rsidR="00CD0D6F" w:rsidRDefault="00CD0D6F"/>
    <w:p w:rsidR="00CD0D6F" w:rsidRDefault="00CD0D6F"/>
    <w:p w:rsidR="00CD0D6F" w:rsidRDefault="00CD0D6F">
      <w:r>
        <w:t>Directions:  Research the following topics.   Write down 4 facts for each of the topics.  Include a link where you found the information.</w:t>
      </w:r>
    </w:p>
    <w:p w:rsidR="00CD0D6F" w:rsidRDefault="00CD0D6F"/>
    <w:p w:rsidR="00CD0D6F" w:rsidRDefault="00CD0D6F"/>
    <w:tbl>
      <w:tblPr>
        <w:tblStyle w:val="TableGrid"/>
        <w:tblW w:w="11268" w:type="dxa"/>
        <w:tblLook w:val="00BF"/>
      </w:tblPr>
      <w:tblGrid>
        <w:gridCol w:w="1771"/>
        <w:gridCol w:w="2297"/>
        <w:gridCol w:w="1800"/>
        <w:gridCol w:w="2610"/>
        <w:gridCol w:w="2790"/>
      </w:tblGrid>
      <w:tr w:rsidR="00CD0D6F">
        <w:tc>
          <w:tcPr>
            <w:tcW w:w="1771" w:type="dxa"/>
          </w:tcPr>
          <w:p w:rsidR="00CD0D6F" w:rsidRDefault="00CD0D6F">
            <w:r>
              <w:t>Topic</w:t>
            </w:r>
          </w:p>
        </w:tc>
        <w:tc>
          <w:tcPr>
            <w:tcW w:w="2297" w:type="dxa"/>
          </w:tcPr>
          <w:p w:rsidR="00CD0D6F" w:rsidRDefault="00CD0D6F">
            <w:r>
              <w:t>Fact #1</w:t>
            </w:r>
          </w:p>
        </w:tc>
        <w:tc>
          <w:tcPr>
            <w:tcW w:w="1800" w:type="dxa"/>
          </w:tcPr>
          <w:p w:rsidR="00CD0D6F" w:rsidRDefault="00CD0D6F">
            <w:r>
              <w:t>Fact #2</w:t>
            </w:r>
          </w:p>
        </w:tc>
        <w:tc>
          <w:tcPr>
            <w:tcW w:w="2610" w:type="dxa"/>
          </w:tcPr>
          <w:p w:rsidR="00CD0D6F" w:rsidRDefault="00CD0D6F">
            <w:r>
              <w:t>Fact #3</w:t>
            </w:r>
          </w:p>
        </w:tc>
        <w:tc>
          <w:tcPr>
            <w:tcW w:w="2790" w:type="dxa"/>
          </w:tcPr>
          <w:p w:rsidR="00CD0D6F" w:rsidRDefault="00CD0D6F">
            <w:r>
              <w:t>Fact #4</w:t>
            </w:r>
          </w:p>
        </w:tc>
      </w:tr>
      <w:tr w:rsidR="00CD0D6F">
        <w:tc>
          <w:tcPr>
            <w:tcW w:w="1771" w:type="dxa"/>
          </w:tcPr>
          <w:p w:rsidR="00CD0D6F" w:rsidRDefault="00CD0D6F">
            <w:r>
              <w:t>Poverty</w:t>
            </w:r>
          </w:p>
        </w:tc>
        <w:tc>
          <w:tcPr>
            <w:tcW w:w="2297" w:type="dxa"/>
          </w:tcPr>
          <w:p w:rsidR="00CD0D6F" w:rsidRDefault="00CD0D6F"/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Special Needs</w:t>
            </w:r>
          </w:p>
        </w:tc>
        <w:tc>
          <w:tcPr>
            <w:tcW w:w="2297" w:type="dxa"/>
          </w:tcPr>
          <w:p w:rsidR="00CD0D6F" w:rsidRDefault="00CD0D6F"/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Elderly</w:t>
            </w:r>
          </w:p>
        </w:tc>
        <w:tc>
          <w:tcPr>
            <w:tcW w:w="2297" w:type="dxa"/>
          </w:tcPr>
          <w:p w:rsidR="00CD0D6F" w:rsidRDefault="00CD0D6F"/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</w:tbl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407"/>
        <w:gridCol w:w="3844"/>
      </w:tblGrid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Pros</w:t>
            </w: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Cons</w:t>
            </w: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6D2085" w:rsidRPr="00CD0D6F" w:rsidRDefault="00DD48D1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6D2085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DD48D1" w:rsidP="00CD0D6F">
            <w:pPr>
              <w:rPr>
                <w:color w:val="0000FF"/>
              </w:rPr>
            </w:pPr>
            <w:hyperlink r:id="rId5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6D2085" w:rsidRP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Default="006D2085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FF0000"/>
              </w:rPr>
            </w:pPr>
          </w:p>
          <w:p w:rsidR="006D2085" w:rsidRDefault="006D2085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6D2085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3407" w:type="dxa"/>
          </w:tcPr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</w:tc>
        <w:tc>
          <w:tcPr>
            <w:tcW w:w="3845" w:type="dxa"/>
          </w:tcPr>
          <w:p w:rsidR="006D2085" w:rsidRDefault="006D2085" w:rsidP="00CD0D6F"/>
        </w:tc>
      </w:tr>
    </w:tbl>
    <w:p w:rsidR="006D2085" w:rsidRDefault="006D2085" w:rsidP="006D2085">
      <w:r>
        <w:t>Reactions to Volunteer Speakers</w:t>
      </w:r>
    </w:p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/>
    <w:p w:rsidR="00CD0D6F" w:rsidRDefault="00CD0D6F"/>
    <w:sectPr w:rsidR="00CD0D6F" w:rsidSect="00CD0D6F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0D6F"/>
    <w:rsid w:val="00514D13"/>
    <w:rsid w:val="00676E18"/>
    <w:rsid w:val="006D2085"/>
    <w:rsid w:val="00773E65"/>
    <w:rsid w:val="00CD0D6F"/>
    <w:rsid w:val="00DD48D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0D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D20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tarfirecouncil.org/" TargetMode="External"/><Relationship Id="rId5" Type="http://schemas.openxmlformats.org/officeDocument/2006/relationships/hyperlink" Target="http://www.starfirecouncil.org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282</Words>
  <Characters>1610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2011-08-24T18:29:00Z</dcterms:created>
  <dcterms:modified xsi:type="dcterms:W3CDTF">2011-08-24T18:29:00Z</dcterms:modified>
</cp:coreProperties>
</file>